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68435" w14:textId="67E76B04" w:rsidR="009A3F87" w:rsidRPr="0026213C" w:rsidRDefault="009A3F87" w:rsidP="009A3F87">
      <w:pPr>
        <w:rPr>
          <w:b/>
          <w:bCs/>
          <w:color w:val="ED7D31" w:themeColor="accent2"/>
          <w:sz w:val="40"/>
          <w:szCs w:val="40"/>
          <w:u w:val="single"/>
        </w:rPr>
      </w:pPr>
      <w:r>
        <w:rPr>
          <w:b/>
          <w:bCs/>
          <w:color w:val="ED7D31" w:themeColor="accent2"/>
          <w:sz w:val="40"/>
          <w:szCs w:val="40"/>
          <w:u w:val="single"/>
        </w:rPr>
        <w:t>Process Documentation</w:t>
      </w:r>
    </w:p>
    <w:p w14:paraId="3DB83847" w14:textId="0F4F4979" w:rsidR="009A3F87" w:rsidRDefault="009A3F87">
      <w:pPr>
        <w:rPr>
          <w:sz w:val="32"/>
          <w:szCs w:val="32"/>
        </w:rPr>
      </w:pPr>
      <w:r>
        <w:rPr>
          <w:sz w:val="32"/>
          <w:szCs w:val="32"/>
        </w:rPr>
        <w:t>Major of our responsibility as an Information Security Analyst is to create, update, or edit processes to support GRC efforts for our organization. Pick one of the following scenarios and document a detail process.</w:t>
      </w:r>
    </w:p>
    <w:p w14:paraId="6FC2636C" w14:textId="0F6D167B" w:rsidR="009A3F87" w:rsidRDefault="009A3F87">
      <w:pPr>
        <w:rPr>
          <w:sz w:val="32"/>
          <w:szCs w:val="32"/>
        </w:rPr>
      </w:pPr>
    </w:p>
    <w:p w14:paraId="6704240E" w14:textId="3D50A70E" w:rsidR="009A3F87" w:rsidRDefault="009A3F87">
      <w:pPr>
        <w:rPr>
          <w:sz w:val="32"/>
          <w:szCs w:val="32"/>
          <w:u w:val="single"/>
        </w:rPr>
      </w:pPr>
      <w:r w:rsidRPr="009A3F87">
        <w:rPr>
          <w:sz w:val="32"/>
          <w:szCs w:val="32"/>
          <w:u w:val="single"/>
        </w:rPr>
        <w:t>Scenario 1</w:t>
      </w:r>
    </w:p>
    <w:p w14:paraId="0DED6108" w14:textId="2B8785A6" w:rsidR="009A3F87" w:rsidRPr="009A3F87" w:rsidRDefault="009A3F87" w:rsidP="009A3F87">
      <w:r w:rsidRPr="009A3F87">
        <w:fldChar w:fldCharType="begin"/>
      </w:r>
      <w:r w:rsidRPr="009A3F87">
        <w:instrText xml:space="preserve"> INCLUDEPICTURE "/var/folders/7y/7k28_bw52ns4v9bmc6hb2mk80000gn/T/com.microsoft.Word/WebArchiveCopyPasteTempFiles/FirstTimeLoginProcess.GIF" \* MERGEFORMATINET </w:instrText>
      </w:r>
      <w:r w:rsidRPr="009A3F87">
        <w:fldChar w:fldCharType="separate"/>
      </w:r>
      <w:r w:rsidRPr="009A3F87">
        <w:rPr>
          <w:noProof/>
        </w:rPr>
        <w:drawing>
          <wp:inline distT="0" distB="0" distL="0" distR="0" wp14:anchorId="050E3AAB" wp14:editId="4B197AC4">
            <wp:extent cx="5943600" cy="2495550"/>
            <wp:effectExtent l="0" t="0" r="0" b="6350"/>
            <wp:docPr id="1" name="Picture 1" descr="Activity diagram of first time logon 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tivity diagram of first time logon proces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495550"/>
                    </a:xfrm>
                    <a:prstGeom prst="rect">
                      <a:avLst/>
                    </a:prstGeom>
                    <a:noFill/>
                    <a:ln>
                      <a:noFill/>
                    </a:ln>
                  </pic:spPr>
                </pic:pic>
              </a:graphicData>
            </a:graphic>
          </wp:inline>
        </w:drawing>
      </w:r>
      <w:r w:rsidRPr="009A3F87">
        <w:fldChar w:fldCharType="end"/>
      </w:r>
    </w:p>
    <w:p w14:paraId="054F0F63" w14:textId="17C2B9C4" w:rsidR="009A3F87" w:rsidRDefault="008A2AB5">
      <w:r>
        <w:t xml:space="preserve">Using the graph above as guidance, document a detail process to provide guidance to a user signing up for Facebook the very first time. </w:t>
      </w:r>
      <w:r w:rsidR="003E4DF2">
        <w:t xml:space="preserve">Try your very best as an analyst to review the diagram above and be very detailed with your process. </w:t>
      </w:r>
    </w:p>
    <w:p w14:paraId="27D328C4" w14:textId="77777777" w:rsidR="003E4DF2" w:rsidRDefault="003E4DF2" w:rsidP="003E4DF2">
      <w:pPr>
        <w:rPr>
          <w:sz w:val="32"/>
          <w:szCs w:val="32"/>
          <w:u w:val="single"/>
        </w:rPr>
      </w:pPr>
    </w:p>
    <w:p w14:paraId="3BCC5B98" w14:textId="77777777" w:rsidR="003E4DF2" w:rsidRDefault="003E4DF2" w:rsidP="003E4DF2">
      <w:pPr>
        <w:rPr>
          <w:sz w:val="32"/>
          <w:szCs w:val="32"/>
          <w:u w:val="single"/>
        </w:rPr>
      </w:pPr>
    </w:p>
    <w:p w14:paraId="7A662BA6" w14:textId="77777777" w:rsidR="003E4DF2" w:rsidRDefault="003E4DF2" w:rsidP="003E4DF2">
      <w:pPr>
        <w:rPr>
          <w:sz w:val="32"/>
          <w:szCs w:val="32"/>
          <w:u w:val="single"/>
        </w:rPr>
      </w:pPr>
    </w:p>
    <w:p w14:paraId="34FF65A1" w14:textId="77777777" w:rsidR="003E4DF2" w:rsidRDefault="003E4DF2" w:rsidP="003E4DF2">
      <w:pPr>
        <w:rPr>
          <w:sz w:val="32"/>
          <w:szCs w:val="32"/>
          <w:u w:val="single"/>
        </w:rPr>
      </w:pPr>
    </w:p>
    <w:p w14:paraId="774BC340" w14:textId="77777777" w:rsidR="003E4DF2" w:rsidRDefault="003E4DF2" w:rsidP="003E4DF2">
      <w:pPr>
        <w:rPr>
          <w:sz w:val="32"/>
          <w:szCs w:val="32"/>
          <w:u w:val="single"/>
        </w:rPr>
      </w:pPr>
    </w:p>
    <w:p w14:paraId="5F28383D" w14:textId="77777777" w:rsidR="003E4DF2" w:rsidRDefault="003E4DF2" w:rsidP="003E4DF2">
      <w:pPr>
        <w:rPr>
          <w:sz w:val="32"/>
          <w:szCs w:val="32"/>
          <w:u w:val="single"/>
        </w:rPr>
      </w:pPr>
    </w:p>
    <w:p w14:paraId="68D78B12" w14:textId="77777777" w:rsidR="003E4DF2" w:rsidRDefault="003E4DF2" w:rsidP="003E4DF2">
      <w:pPr>
        <w:rPr>
          <w:sz w:val="32"/>
          <w:szCs w:val="32"/>
          <w:u w:val="single"/>
        </w:rPr>
      </w:pPr>
    </w:p>
    <w:p w14:paraId="69C592FB" w14:textId="77777777" w:rsidR="003E4DF2" w:rsidRDefault="003E4DF2" w:rsidP="003E4DF2">
      <w:pPr>
        <w:rPr>
          <w:sz w:val="32"/>
          <w:szCs w:val="32"/>
          <w:u w:val="single"/>
        </w:rPr>
      </w:pPr>
    </w:p>
    <w:p w14:paraId="54B98987" w14:textId="77777777" w:rsidR="003E4DF2" w:rsidRDefault="003E4DF2" w:rsidP="003E4DF2">
      <w:pPr>
        <w:rPr>
          <w:sz w:val="32"/>
          <w:szCs w:val="32"/>
          <w:u w:val="single"/>
        </w:rPr>
      </w:pPr>
    </w:p>
    <w:p w14:paraId="15FF64A6" w14:textId="77777777" w:rsidR="003E4DF2" w:rsidRDefault="003E4DF2" w:rsidP="003E4DF2">
      <w:pPr>
        <w:rPr>
          <w:sz w:val="32"/>
          <w:szCs w:val="32"/>
          <w:u w:val="single"/>
        </w:rPr>
      </w:pPr>
    </w:p>
    <w:p w14:paraId="79503D16" w14:textId="77777777" w:rsidR="003E4DF2" w:rsidRDefault="003E4DF2" w:rsidP="003E4DF2">
      <w:pPr>
        <w:rPr>
          <w:sz w:val="32"/>
          <w:szCs w:val="32"/>
          <w:u w:val="single"/>
        </w:rPr>
      </w:pPr>
    </w:p>
    <w:p w14:paraId="580F4D58" w14:textId="77777777" w:rsidR="003E4DF2" w:rsidRDefault="003E4DF2" w:rsidP="003E4DF2">
      <w:pPr>
        <w:rPr>
          <w:sz w:val="32"/>
          <w:szCs w:val="32"/>
          <w:u w:val="single"/>
        </w:rPr>
      </w:pPr>
    </w:p>
    <w:p w14:paraId="3346B736" w14:textId="77777777" w:rsidR="003E4DF2" w:rsidRDefault="003E4DF2" w:rsidP="003E4DF2">
      <w:pPr>
        <w:rPr>
          <w:sz w:val="32"/>
          <w:szCs w:val="32"/>
          <w:u w:val="single"/>
        </w:rPr>
      </w:pPr>
    </w:p>
    <w:p w14:paraId="09D3A7B6" w14:textId="77777777" w:rsidR="003E4DF2" w:rsidRDefault="003E4DF2" w:rsidP="003E4DF2">
      <w:pPr>
        <w:rPr>
          <w:sz w:val="32"/>
          <w:szCs w:val="32"/>
          <w:u w:val="single"/>
        </w:rPr>
      </w:pPr>
    </w:p>
    <w:p w14:paraId="7AD8C439" w14:textId="77777777" w:rsidR="003E4DF2" w:rsidRDefault="003E4DF2" w:rsidP="003E4DF2">
      <w:pPr>
        <w:rPr>
          <w:sz w:val="32"/>
          <w:szCs w:val="32"/>
          <w:u w:val="single"/>
        </w:rPr>
      </w:pPr>
    </w:p>
    <w:p w14:paraId="3CADFD99" w14:textId="17D5A99E" w:rsidR="003E4DF2" w:rsidRDefault="003E4DF2" w:rsidP="003E4DF2">
      <w:pPr>
        <w:rPr>
          <w:sz w:val="32"/>
          <w:szCs w:val="32"/>
          <w:u w:val="single"/>
        </w:rPr>
      </w:pPr>
      <w:r w:rsidRPr="009A3F87">
        <w:rPr>
          <w:sz w:val="32"/>
          <w:szCs w:val="32"/>
          <w:u w:val="single"/>
        </w:rPr>
        <w:lastRenderedPageBreak/>
        <w:t xml:space="preserve">Scenario </w:t>
      </w:r>
      <w:r>
        <w:rPr>
          <w:sz w:val="32"/>
          <w:szCs w:val="32"/>
          <w:u w:val="single"/>
        </w:rPr>
        <w:t>2</w:t>
      </w:r>
    </w:p>
    <w:p w14:paraId="2890850B" w14:textId="5F67C656" w:rsidR="003E4DF2" w:rsidRDefault="003E4DF2" w:rsidP="003E4DF2">
      <w:r>
        <w:fldChar w:fldCharType="begin"/>
      </w:r>
      <w:r>
        <w:instrText xml:space="preserve"> INCLUDEPICTURE "/var/folders/7y/7k28_bw52ns4v9bmc6hb2mk80000gn/T/com.microsoft.Word/WebArchiveCopyPasteTempFiles/ProvisioningApplicationAccessforEmployee-Contrator.GIF" \* MERGEFORMATINET </w:instrText>
      </w:r>
      <w:r>
        <w:fldChar w:fldCharType="separate"/>
      </w:r>
      <w:r>
        <w:rPr>
          <w:noProof/>
        </w:rPr>
        <w:drawing>
          <wp:inline distT="0" distB="0" distL="0" distR="0" wp14:anchorId="585DFBC4" wp14:editId="609F6EBA">
            <wp:extent cx="5943600" cy="3530600"/>
            <wp:effectExtent l="0" t="0" r="0" b="0"/>
            <wp:docPr id="2" name="Picture 2" descr="Activity diagram of application provisioning process for employees and contrac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tivity diagram of application provisioning process for employees and contractor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530600"/>
                    </a:xfrm>
                    <a:prstGeom prst="rect">
                      <a:avLst/>
                    </a:prstGeom>
                    <a:noFill/>
                    <a:ln>
                      <a:noFill/>
                    </a:ln>
                  </pic:spPr>
                </pic:pic>
              </a:graphicData>
            </a:graphic>
          </wp:inline>
        </w:drawing>
      </w:r>
      <w:r>
        <w:fldChar w:fldCharType="end"/>
      </w:r>
    </w:p>
    <w:p w14:paraId="38E601E0" w14:textId="77777777" w:rsidR="003E4DF2" w:rsidRDefault="003E4DF2" w:rsidP="003E4DF2">
      <w:pPr>
        <w:rPr>
          <w:sz w:val="32"/>
          <w:szCs w:val="32"/>
          <w:u w:val="single"/>
        </w:rPr>
      </w:pPr>
    </w:p>
    <w:p w14:paraId="28BF36DD" w14:textId="61255A4A" w:rsidR="0011315F" w:rsidRDefault="0011315F" w:rsidP="0011315F">
      <w:r>
        <w:t xml:space="preserve">Using the graph above as guidance, document a detail process to provide guidance to </w:t>
      </w:r>
      <w:r>
        <w:t xml:space="preserve">grant </w:t>
      </w:r>
      <w:r>
        <w:t>a</w:t>
      </w:r>
      <w:r>
        <w:t xml:space="preserve"> new customer service employee</w:t>
      </w:r>
      <w:r>
        <w:t xml:space="preserve"> </w:t>
      </w:r>
      <w:r>
        <w:t>access to the “Sales Application” for Gucci.</w:t>
      </w:r>
      <w:r>
        <w:t xml:space="preserve"> Try your very best as an analyst to review the diagram above and be very detailed with your process. </w:t>
      </w:r>
    </w:p>
    <w:p w14:paraId="7105AF88" w14:textId="022BEEC5" w:rsidR="0011315F" w:rsidRDefault="0011315F" w:rsidP="0011315F"/>
    <w:p w14:paraId="6A73A081" w14:textId="2A8AB58A" w:rsidR="0011315F" w:rsidRDefault="0011315F" w:rsidP="0011315F"/>
    <w:p w14:paraId="266337D1" w14:textId="476107BF" w:rsidR="0011315F" w:rsidRDefault="0011315F" w:rsidP="0011315F"/>
    <w:p w14:paraId="7072F46A" w14:textId="05177209" w:rsidR="0011315F" w:rsidRDefault="0011315F" w:rsidP="0011315F"/>
    <w:p w14:paraId="6F7E698E" w14:textId="5FA465D1" w:rsidR="0011315F" w:rsidRDefault="0011315F" w:rsidP="0011315F"/>
    <w:p w14:paraId="40E2FF3B" w14:textId="5F666162" w:rsidR="0011315F" w:rsidRDefault="0011315F" w:rsidP="0011315F"/>
    <w:p w14:paraId="75B2DC77" w14:textId="69C0C8B3" w:rsidR="0011315F" w:rsidRDefault="0011315F" w:rsidP="0011315F"/>
    <w:p w14:paraId="23E06474" w14:textId="727A7F6B" w:rsidR="0011315F" w:rsidRDefault="0011315F" w:rsidP="0011315F"/>
    <w:p w14:paraId="60771E6F" w14:textId="54D77E2F" w:rsidR="0011315F" w:rsidRDefault="0011315F" w:rsidP="0011315F"/>
    <w:p w14:paraId="6A10C68F" w14:textId="209E54F6" w:rsidR="0011315F" w:rsidRDefault="0011315F" w:rsidP="0011315F"/>
    <w:p w14:paraId="752E2241" w14:textId="05E4FCFF" w:rsidR="0011315F" w:rsidRDefault="0011315F" w:rsidP="0011315F"/>
    <w:p w14:paraId="3CCA6CF9" w14:textId="3CC357FC" w:rsidR="0011315F" w:rsidRDefault="0011315F" w:rsidP="0011315F"/>
    <w:p w14:paraId="2D133BFC" w14:textId="55F0F96E" w:rsidR="0011315F" w:rsidRDefault="0011315F" w:rsidP="0011315F"/>
    <w:p w14:paraId="189DC45C" w14:textId="7782B743" w:rsidR="0011315F" w:rsidRDefault="0011315F" w:rsidP="0011315F"/>
    <w:p w14:paraId="6CBD8E3B" w14:textId="3F06683E" w:rsidR="0011315F" w:rsidRDefault="0011315F" w:rsidP="0011315F"/>
    <w:p w14:paraId="73D9E145" w14:textId="08A4109A" w:rsidR="0011315F" w:rsidRDefault="0011315F" w:rsidP="0011315F"/>
    <w:p w14:paraId="191D933A" w14:textId="1EA5E327" w:rsidR="0011315F" w:rsidRDefault="0011315F" w:rsidP="0011315F"/>
    <w:p w14:paraId="5D0802CB" w14:textId="1760055B" w:rsidR="0011315F" w:rsidRDefault="0011315F" w:rsidP="0011315F"/>
    <w:p w14:paraId="59BA4534" w14:textId="59FDD13A" w:rsidR="0011315F" w:rsidRDefault="0011315F" w:rsidP="0011315F"/>
    <w:p w14:paraId="79508924" w14:textId="77777777" w:rsidR="0011315F" w:rsidRDefault="0011315F" w:rsidP="0011315F"/>
    <w:p w14:paraId="11BCF3BA" w14:textId="3BA72A45" w:rsidR="0011315F" w:rsidRDefault="0011315F" w:rsidP="0011315F">
      <w:pPr>
        <w:rPr>
          <w:sz w:val="32"/>
          <w:szCs w:val="32"/>
          <w:u w:val="single"/>
        </w:rPr>
      </w:pPr>
      <w:r w:rsidRPr="009A3F87">
        <w:rPr>
          <w:sz w:val="32"/>
          <w:szCs w:val="32"/>
          <w:u w:val="single"/>
        </w:rPr>
        <w:lastRenderedPageBreak/>
        <w:t xml:space="preserve">Scenario </w:t>
      </w:r>
      <w:r>
        <w:rPr>
          <w:sz w:val="32"/>
          <w:szCs w:val="32"/>
          <w:u w:val="single"/>
        </w:rPr>
        <w:t>3</w:t>
      </w:r>
    </w:p>
    <w:p w14:paraId="245D63B4" w14:textId="6CDAA4BB" w:rsidR="003E4DF2" w:rsidRDefault="003E4DF2"/>
    <w:p w14:paraId="25BD6001" w14:textId="1FC6D94A" w:rsidR="0011315F" w:rsidRDefault="0011315F" w:rsidP="0011315F">
      <w:r>
        <w:fldChar w:fldCharType="begin"/>
      </w:r>
      <w:r>
        <w:instrText xml:space="preserve"> INCLUDEPICTURE "/var/folders/7y/7k28_bw52ns4v9bmc6hb2mk80000gn/T/com.microsoft.Word/WebArchiveCopyPasteTempFiles/RetrieveForgottenUsername.GIF" \* MERGEFORMATINET </w:instrText>
      </w:r>
      <w:r>
        <w:fldChar w:fldCharType="separate"/>
      </w:r>
      <w:r>
        <w:rPr>
          <w:noProof/>
        </w:rPr>
        <w:drawing>
          <wp:inline distT="0" distB="0" distL="0" distR="0" wp14:anchorId="09A3677E" wp14:editId="4C1F6A25">
            <wp:extent cx="5943600" cy="2897505"/>
            <wp:effectExtent l="0" t="0" r="0" b="0"/>
            <wp:docPr id="4" name="Picture 4" descr="Activity diagram of retrieve forgotten username work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ctivity diagram of retrieve forgotten username workflo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897505"/>
                    </a:xfrm>
                    <a:prstGeom prst="rect">
                      <a:avLst/>
                    </a:prstGeom>
                    <a:noFill/>
                    <a:ln>
                      <a:noFill/>
                    </a:ln>
                  </pic:spPr>
                </pic:pic>
              </a:graphicData>
            </a:graphic>
          </wp:inline>
        </w:drawing>
      </w:r>
      <w:r>
        <w:fldChar w:fldCharType="end"/>
      </w:r>
    </w:p>
    <w:p w14:paraId="1AEE91BF" w14:textId="77D0590A" w:rsidR="0011315F" w:rsidRDefault="0011315F"/>
    <w:p w14:paraId="66AA2063" w14:textId="0A8AEE17" w:rsidR="0011315F" w:rsidRDefault="0011315F" w:rsidP="0011315F">
      <w:r>
        <w:t>Using the graph above as guidance, document a detail process to provide guidance to grant a new</w:t>
      </w:r>
      <w:r>
        <w:t xml:space="preserve"> user who forgot the username</w:t>
      </w:r>
      <w:r>
        <w:t xml:space="preserve"> for</w:t>
      </w:r>
      <w:r>
        <w:t xml:space="preserve"> their Twitter Account</w:t>
      </w:r>
      <w:r>
        <w:t xml:space="preserve">. Try your very best as an analyst to review the diagram above and be very detailed with your process. </w:t>
      </w:r>
    </w:p>
    <w:p w14:paraId="0EF4CE3F" w14:textId="77777777" w:rsidR="0011315F" w:rsidRPr="009A3F87" w:rsidRDefault="0011315F"/>
    <w:sectPr w:rsidR="0011315F" w:rsidRPr="009A3F87">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D6E50" w14:textId="77777777" w:rsidR="005D42B4" w:rsidRDefault="005D42B4" w:rsidP="009A3F87">
      <w:r>
        <w:separator/>
      </w:r>
    </w:p>
  </w:endnote>
  <w:endnote w:type="continuationSeparator" w:id="0">
    <w:p w14:paraId="2250C376" w14:textId="77777777" w:rsidR="005D42B4" w:rsidRDefault="005D42B4" w:rsidP="009A3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89D11" w14:textId="77777777" w:rsidR="005D42B4" w:rsidRDefault="005D42B4" w:rsidP="009A3F87">
      <w:r>
        <w:separator/>
      </w:r>
    </w:p>
  </w:footnote>
  <w:footnote w:type="continuationSeparator" w:id="0">
    <w:p w14:paraId="3806A214" w14:textId="77777777" w:rsidR="005D42B4" w:rsidRDefault="005D42B4" w:rsidP="009A3F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A11FF" w14:textId="2C77671E" w:rsidR="009A3F87" w:rsidRDefault="009A3F87">
    <w:pPr>
      <w:pStyle w:val="Header"/>
    </w:pPr>
    <w:r>
      <w:t>Karicom Consulting Information Security Analyst Cou</w:t>
    </w:r>
    <w:r w:rsidR="003E4DF2">
      <w:t>r</w:t>
    </w:r>
    <w:r>
      <w:t>se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F87"/>
    <w:rsid w:val="0011315F"/>
    <w:rsid w:val="003E4DF2"/>
    <w:rsid w:val="004113B6"/>
    <w:rsid w:val="005D42B4"/>
    <w:rsid w:val="008A2AB5"/>
    <w:rsid w:val="009A3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14FB14"/>
  <w15:chartTrackingRefBased/>
  <w15:docId w15:val="{C831940A-76E1-F346-AC10-B969D722E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15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3F87"/>
    <w:pPr>
      <w:tabs>
        <w:tab w:val="center" w:pos="4680"/>
        <w:tab w:val="right" w:pos="9360"/>
      </w:tabs>
    </w:pPr>
    <w:rPr>
      <w:rFonts w:asciiTheme="majorHAnsi" w:eastAsiaTheme="majorEastAsia" w:hAnsiTheme="majorHAnsi" w:cstheme="majorBidi"/>
      <w:sz w:val="22"/>
      <w:szCs w:val="22"/>
    </w:rPr>
  </w:style>
  <w:style w:type="character" w:customStyle="1" w:styleId="HeaderChar">
    <w:name w:val="Header Char"/>
    <w:basedOn w:val="DefaultParagraphFont"/>
    <w:link w:val="Header"/>
    <w:uiPriority w:val="99"/>
    <w:rsid w:val="009A3F87"/>
    <w:rPr>
      <w:rFonts w:asciiTheme="majorHAnsi" w:eastAsiaTheme="majorEastAsia" w:hAnsiTheme="majorHAnsi" w:cstheme="majorBidi"/>
      <w:sz w:val="22"/>
      <w:szCs w:val="22"/>
    </w:rPr>
  </w:style>
  <w:style w:type="paragraph" w:styleId="Footer">
    <w:name w:val="footer"/>
    <w:basedOn w:val="Normal"/>
    <w:link w:val="FooterChar"/>
    <w:uiPriority w:val="99"/>
    <w:unhideWhenUsed/>
    <w:rsid w:val="009A3F87"/>
    <w:pPr>
      <w:tabs>
        <w:tab w:val="center" w:pos="4680"/>
        <w:tab w:val="right" w:pos="9360"/>
      </w:tabs>
    </w:pPr>
    <w:rPr>
      <w:rFonts w:asciiTheme="majorHAnsi" w:eastAsiaTheme="majorEastAsia" w:hAnsiTheme="majorHAnsi" w:cstheme="majorBidi"/>
      <w:sz w:val="22"/>
      <w:szCs w:val="22"/>
    </w:rPr>
  </w:style>
  <w:style w:type="character" w:customStyle="1" w:styleId="FooterChar">
    <w:name w:val="Footer Char"/>
    <w:basedOn w:val="DefaultParagraphFont"/>
    <w:link w:val="Footer"/>
    <w:uiPriority w:val="99"/>
    <w:rsid w:val="009A3F87"/>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796235">
      <w:bodyDiv w:val="1"/>
      <w:marLeft w:val="0"/>
      <w:marRight w:val="0"/>
      <w:marTop w:val="0"/>
      <w:marBottom w:val="0"/>
      <w:divBdr>
        <w:top w:val="none" w:sz="0" w:space="0" w:color="auto"/>
        <w:left w:val="none" w:sz="0" w:space="0" w:color="auto"/>
        <w:bottom w:val="none" w:sz="0" w:space="0" w:color="auto"/>
        <w:right w:val="none" w:sz="0" w:space="0" w:color="auto"/>
      </w:divBdr>
    </w:div>
    <w:div w:id="598372329">
      <w:bodyDiv w:val="1"/>
      <w:marLeft w:val="0"/>
      <w:marRight w:val="0"/>
      <w:marTop w:val="0"/>
      <w:marBottom w:val="0"/>
      <w:divBdr>
        <w:top w:val="none" w:sz="0" w:space="0" w:color="auto"/>
        <w:left w:val="none" w:sz="0" w:space="0" w:color="auto"/>
        <w:bottom w:val="none" w:sz="0" w:space="0" w:color="auto"/>
        <w:right w:val="none" w:sz="0" w:space="0" w:color="auto"/>
      </w:divBdr>
    </w:div>
    <w:div w:id="1357926576">
      <w:bodyDiv w:val="1"/>
      <w:marLeft w:val="0"/>
      <w:marRight w:val="0"/>
      <w:marTop w:val="0"/>
      <w:marBottom w:val="0"/>
      <w:divBdr>
        <w:top w:val="none" w:sz="0" w:space="0" w:color="auto"/>
        <w:left w:val="none" w:sz="0" w:space="0" w:color="auto"/>
        <w:bottom w:val="none" w:sz="0" w:space="0" w:color="auto"/>
        <w:right w:val="none" w:sz="0" w:space="0" w:color="auto"/>
      </w:divBdr>
    </w:div>
    <w:div w:id="1718890819">
      <w:bodyDiv w:val="1"/>
      <w:marLeft w:val="0"/>
      <w:marRight w:val="0"/>
      <w:marTop w:val="0"/>
      <w:marBottom w:val="0"/>
      <w:divBdr>
        <w:top w:val="none" w:sz="0" w:space="0" w:color="auto"/>
        <w:left w:val="none" w:sz="0" w:space="0" w:color="auto"/>
        <w:bottom w:val="none" w:sz="0" w:space="0" w:color="auto"/>
        <w:right w:val="none" w:sz="0" w:space="0" w:color="auto"/>
      </w:divBdr>
    </w:div>
    <w:div w:id="18956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image" Target="media/image2.gif"/><Relationship Id="rId12"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D11F1D11A7064AA16111976F8B871D" ma:contentTypeVersion="6" ma:contentTypeDescription="Create a new document." ma:contentTypeScope="" ma:versionID="f7b42afb2836b5d589f59ec5a02a6ae2">
  <xsd:schema xmlns:xsd="http://www.w3.org/2001/XMLSchema" xmlns:xs="http://www.w3.org/2001/XMLSchema" xmlns:p="http://schemas.microsoft.com/office/2006/metadata/properties" xmlns:ns2="e487982f-bb4c-403c-a43c-7132c601fdbc" xmlns:ns3="da3f244b-16f0-45b6-9574-6648cda19574" targetNamespace="http://schemas.microsoft.com/office/2006/metadata/properties" ma:root="true" ma:fieldsID="a6d150783e17d76c59685a222ee72062" ns2:_="" ns3:_="">
    <xsd:import namespace="e487982f-bb4c-403c-a43c-7132c601fdbc"/>
    <xsd:import namespace="da3f244b-16f0-45b6-9574-6648cda1957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87982f-bb4c-403c-a43c-7132c601fd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3f244b-16f0-45b6-9574-6648cda1957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F0B775-5E75-4F33-A532-9F1E38D6A94C}"/>
</file>

<file path=customXml/itemProps2.xml><?xml version="1.0" encoding="utf-8"?>
<ds:datastoreItem xmlns:ds="http://schemas.openxmlformats.org/officeDocument/2006/customXml" ds:itemID="{00A9C1E3-C7DD-4108-B365-7EECD75449FF}"/>
</file>

<file path=customXml/itemProps3.xml><?xml version="1.0" encoding="utf-8"?>
<ds:datastoreItem xmlns:ds="http://schemas.openxmlformats.org/officeDocument/2006/customXml" ds:itemID="{0B45D445-B9EE-4015-9802-0A21D1EB00D0}"/>
</file>

<file path=docProps/app.xml><?xml version="1.0" encoding="utf-8"?>
<Properties xmlns="http://schemas.openxmlformats.org/officeDocument/2006/extended-properties" xmlns:vt="http://schemas.openxmlformats.org/officeDocument/2006/docPropsVTypes">
  <Template>Normal.dotm</Template>
  <TotalTime>34</TotalTime>
  <Pages>3</Pages>
  <Words>238</Words>
  <Characters>1361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Karicom Consulting</dc:creator>
  <cp:keywords/>
  <dc:description/>
  <cp:lastModifiedBy>Karicom Consulting</cp:lastModifiedBy>
  <cp:revision>1</cp:revision>
  <dcterms:created xsi:type="dcterms:W3CDTF">2021-09-15T01:04:00Z</dcterms:created>
  <dcterms:modified xsi:type="dcterms:W3CDTF">2021-09-15T01:45:00Z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0x010100DCD11F1D11A7064AA16111976F8B871D</vt:lpwstr>
  </property>
</Properties>
</file>